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19" w:rsidRDefault="00A54A19" w:rsidP="00A54A19">
      <w:pPr>
        <w:jc w:val="both"/>
        <w:rPr>
          <w:color w:val="auto"/>
          <w:sz w:val="28"/>
          <w:szCs w:val="28"/>
        </w:rPr>
      </w:pPr>
    </w:p>
    <w:p w:rsidR="00A54A19" w:rsidRPr="00A54A19" w:rsidRDefault="00A54A19" w:rsidP="00A54A19">
      <w:pPr>
        <w:jc w:val="center"/>
        <w:rPr>
          <w:color w:val="0070C0"/>
          <w:sz w:val="32"/>
          <w:szCs w:val="32"/>
        </w:rPr>
      </w:pPr>
    </w:p>
    <w:p w:rsidR="00A54A19" w:rsidRPr="00A54A19" w:rsidRDefault="00A54A19" w:rsidP="00A54A19">
      <w:pPr>
        <w:jc w:val="center"/>
        <w:rPr>
          <w:color w:val="0070C0"/>
          <w:sz w:val="32"/>
          <w:szCs w:val="32"/>
        </w:rPr>
      </w:pPr>
      <w:r w:rsidRPr="00A54A19">
        <w:rPr>
          <w:color w:val="0070C0"/>
          <w:sz w:val="32"/>
          <w:szCs w:val="32"/>
        </w:rPr>
        <w:t>Kindergarten Information Evening</w:t>
      </w:r>
    </w:p>
    <w:p w:rsidR="00A54A19" w:rsidRPr="00A54A19" w:rsidRDefault="00A54A19" w:rsidP="00A54A19">
      <w:pPr>
        <w:jc w:val="center"/>
        <w:rPr>
          <w:color w:val="0070C0"/>
          <w:sz w:val="32"/>
          <w:szCs w:val="32"/>
        </w:rPr>
      </w:pPr>
      <w:r w:rsidRPr="00A54A19">
        <w:rPr>
          <w:color w:val="0070C0"/>
          <w:sz w:val="32"/>
          <w:szCs w:val="32"/>
        </w:rPr>
        <w:t>Tuesday, June 6</w:t>
      </w:r>
      <w:r w:rsidRPr="00A54A19">
        <w:rPr>
          <w:color w:val="0070C0"/>
          <w:sz w:val="32"/>
          <w:szCs w:val="32"/>
          <w:vertAlign w:val="superscript"/>
        </w:rPr>
        <w:t>th</w:t>
      </w:r>
      <w:r w:rsidRPr="00A54A19">
        <w:rPr>
          <w:color w:val="0070C0"/>
          <w:sz w:val="32"/>
          <w:szCs w:val="32"/>
        </w:rPr>
        <w:t xml:space="preserve"> at 6:30 PM</w:t>
      </w:r>
    </w:p>
    <w:p w:rsidR="00A54A19" w:rsidRPr="00A54A19" w:rsidRDefault="00A54A19" w:rsidP="00A54A19">
      <w:pPr>
        <w:jc w:val="center"/>
        <w:rPr>
          <w:color w:val="0070C0"/>
          <w:sz w:val="32"/>
          <w:szCs w:val="32"/>
        </w:rPr>
      </w:pPr>
      <w:r w:rsidRPr="00A54A19">
        <w:rPr>
          <w:color w:val="0070C0"/>
          <w:sz w:val="32"/>
          <w:szCs w:val="32"/>
        </w:rPr>
        <w:t>Swampscott Middle School in the Little Theater.</w:t>
      </w:r>
    </w:p>
    <w:p w:rsidR="00A54A19" w:rsidRPr="00A54A19" w:rsidRDefault="00A54A19" w:rsidP="00A54A19">
      <w:pPr>
        <w:jc w:val="both"/>
        <w:rPr>
          <w:color w:val="0070C0"/>
          <w:sz w:val="28"/>
          <w:szCs w:val="28"/>
        </w:rPr>
      </w:pPr>
    </w:p>
    <w:p w:rsidR="00A54A19" w:rsidRDefault="00A54A19" w:rsidP="00A54A19">
      <w:pPr>
        <w:jc w:val="both"/>
        <w:rPr>
          <w:color w:val="auto"/>
          <w:sz w:val="28"/>
          <w:szCs w:val="28"/>
        </w:rPr>
      </w:pPr>
    </w:p>
    <w:p w:rsidR="00A54A19" w:rsidRPr="00A54A19" w:rsidRDefault="00A54A19" w:rsidP="00A54A19">
      <w:pPr>
        <w:jc w:val="both"/>
        <w:rPr>
          <w:i/>
          <w:color w:val="auto"/>
          <w:sz w:val="28"/>
          <w:szCs w:val="28"/>
        </w:rPr>
      </w:pPr>
      <w:r w:rsidRPr="00A54A19">
        <w:rPr>
          <w:i/>
          <w:color w:val="auto"/>
          <w:sz w:val="28"/>
          <w:szCs w:val="28"/>
        </w:rPr>
        <w:t xml:space="preserve">The evening will be an opportunity to hear about a typical day in your child’s kindergarten day including information regarding the curriculum and schedule. In </w:t>
      </w:r>
      <w:bookmarkStart w:id="0" w:name="_GoBack"/>
      <w:bookmarkEnd w:id="0"/>
      <w:r w:rsidRPr="00A54A19">
        <w:rPr>
          <w:i/>
          <w:color w:val="auto"/>
          <w:sz w:val="28"/>
          <w:szCs w:val="28"/>
        </w:rPr>
        <w:t>addition, there will be a panel of specialists from the district in the areas of health, social emotional development, student services and kindergarten readiness to answer any questions.</w:t>
      </w:r>
    </w:p>
    <w:p w:rsidR="00A54A19" w:rsidRDefault="00A54A19" w:rsidP="00A54A19">
      <w:pPr>
        <w:jc w:val="both"/>
        <w:rPr>
          <w:color w:val="auto"/>
          <w:sz w:val="28"/>
          <w:szCs w:val="28"/>
        </w:rPr>
      </w:pPr>
    </w:p>
    <w:p w:rsidR="00A54A19" w:rsidRDefault="00A54A19" w:rsidP="00A54A19">
      <w:pPr>
        <w:jc w:val="both"/>
        <w:rPr>
          <w:color w:val="auto"/>
          <w:sz w:val="28"/>
          <w:szCs w:val="28"/>
        </w:rPr>
      </w:pPr>
      <w:r>
        <w:rPr>
          <w:color w:val="auto"/>
          <w:sz w:val="28"/>
          <w:szCs w:val="28"/>
        </w:rPr>
        <w:t>The following are some updates to the registration process this year:</w:t>
      </w:r>
    </w:p>
    <w:p w:rsidR="00A54A19" w:rsidRDefault="00A54A19" w:rsidP="00A54A19">
      <w:pPr>
        <w:jc w:val="both"/>
        <w:rPr>
          <w:color w:val="auto"/>
          <w:sz w:val="28"/>
          <w:szCs w:val="28"/>
        </w:rPr>
      </w:pPr>
    </w:p>
    <w:p w:rsidR="00A54A19" w:rsidRPr="00A54A19" w:rsidRDefault="00A54A19" w:rsidP="00A54A19">
      <w:pPr>
        <w:numPr>
          <w:ilvl w:val="0"/>
          <w:numId w:val="1"/>
        </w:numPr>
        <w:jc w:val="both"/>
        <w:rPr>
          <w:i/>
          <w:color w:val="auto"/>
          <w:sz w:val="28"/>
          <w:szCs w:val="28"/>
        </w:rPr>
      </w:pPr>
      <w:r w:rsidRPr="00A54A19">
        <w:rPr>
          <w:i/>
          <w:color w:val="auto"/>
          <w:sz w:val="28"/>
          <w:szCs w:val="28"/>
        </w:rPr>
        <w:t>Kindergarten school assignment letters will be mailed on or before August 15</w:t>
      </w:r>
      <w:r w:rsidRPr="00A54A19">
        <w:rPr>
          <w:i/>
          <w:color w:val="auto"/>
          <w:sz w:val="28"/>
          <w:szCs w:val="28"/>
          <w:vertAlign w:val="superscript"/>
        </w:rPr>
        <w:t>th</w:t>
      </w:r>
      <w:r w:rsidRPr="00A54A19">
        <w:rPr>
          <w:i/>
          <w:color w:val="auto"/>
          <w:sz w:val="28"/>
          <w:szCs w:val="28"/>
        </w:rPr>
        <w:t xml:space="preserve"> to allow for balanced class sizes in the district. Please note that siblings are placed at the same school unless there is an individual need for specialized district programming. </w:t>
      </w:r>
    </w:p>
    <w:p w:rsidR="00A54A19" w:rsidRPr="00A54A19" w:rsidRDefault="00A54A19" w:rsidP="00A54A19">
      <w:pPr>
        <w:numPr>
          <w:ilvl w:val="0"/>
          <w:numId w:val="1"/>
        </w:numPr>
        <w:jc w:val="both"/>
        <w:rPr>
          <w:i/>
          <w:color w:val="auto"/>
          <w:sz w:val="28"/>
          <w:szCs w:val="28"/>
        </w:rPr>
      </w:pPr>
      <w:r w:rsidRPr="00A54A19">
        <w:rPr>
          <w:i/>
          <w:color w:val="auto"/>
          <w:sz w:val="28"/>
          <w:szCs w:val="28"/>
        </w:rPr>
        <w:t>Kindergarten screening will occur during the first three days of school, Tuesday, August 29</w:t>
      </w:r>
      <w:r w:rsidRPr="00A54A19">
        <w:rPr>
          <w:i/>
          <w:color w:val="auto"/>
          <w:sz w:val="28"/>
          <w:szCs w:val="28"/>
          <w:vertAlign w:val="superscript"/>
        </w:rPr>
        <w:t>th</w:t>
      </w:r>
      <w:r w:rsidRPr="00A54A19">
        <w:rPr>
          <w:i/>
          <w:color w:val="auto"/>
          <w:sz w:val="28"/>
          <w:szCs w:val="28"/>
        </w:rPr>
        <w:t xml:space="preserve"> through August 31</w:t>
      </w:r>
      <w:r w:rsidRPr="00A54A19">
        <w:rPr>
          <w:i/>
          <w:color w:val="auto"/>
          <w:sz w:val="28"/>
          <w:szCs w:val="28"/>
          <w:vertAlign w:val="superscript"/>
        </w:rPr>
        <w:t>st</w:t>
      </w:r>
      <w:r w:rsidRPr="00A54A19">
        <w:rPr>
          <w:i/>
          <w:color w:val="auto"/>
          <w:sz w:val="28"/>
          <w:szCs w:val="28"/>
        </w:rPr>
        <w:t xml:space="preserve"> with the first FULL day of school Tuesday, September 5</w:t>
      </w:r>
      <w:r w:rsidRPr="00A54A19">
        <w:rPr>
          <w:i/>
          <w:color w:val="auto"/>
          <w:sz w:val="28"/>
          <w:szCs w:val="28"/>
          <w:vertAlign w:val="superscript"/>
        </w:rPr>
        <w:t>th</w:t>
      </w:r>
      <w:r w:rsidRPr="00A54A19">
        <w:rPr>
          <w:i/>
          <w:color w:val="auto"/>
          <w:sz w:val="28"/>
          <w:szCs w:val="28"/>
        </w:rPr>
        <w:t>.  Special Education laws require that all children be screened upon entrance into kindergarten.  The screening is a non-intensive scan of your child's learning skills and abilities and lasts approximately 30 minutes. Screening appointment dates and times will be in the school assignment letter. The purpose of the screening is to identify any learning issues that may exist which may require further evaluation and/or special education services.</w:t>
      </w:r>
      <w:r>
        <w:rPr>
          <w:i/>
          <w:color w:val="auto"/>
          <w:sz w:val="28"/>
          <w:szCs w:val="28"/>
        </w:rPr>
        <w:t xml:space="preserve"> </w:t>
      </w:r>
      <w:r w:rsidRPr="00A54A19">
        <w:rPr>
          <w:i/>
          <w:color w:val="auto"/>
          <w:sz w:val="28"/>
          <w:szCs w:val="28"/>
        </w:rPr>
        <w:t>Parents will be notified of their child’s kindergarten teacher at the end of the school day on Thursday, August 31</w:t>
      </w:r>
      <w:r w:rsidRPr="00A54A19">
        <w:rPr>
          <w:i/>
          <w:color w:val="auto"/>
          <w:sz w:val="28"/>
          <w:szCs w:val="28"/>
          <w:vertAlign w:val="superscript"/>
        </w:rPr>
        <w:t>st</w:t>
      </w:r>
      <w:r w:rsidRPr="00A54A19">
        <w:rPr>
          <w:i/>
          <w:color w:val="auto"/>
          <w:sz w:val="28"/>
          <w:szCs w:val="28"/>
        </w:rPr>
        <w:t>.</w:t>
      </w:r>
    </w:p>
    <w:p w:rsidR="00A54A19" w:rsidRPr="00567172" w:rsidRDefault="00A54A19" w:rsidP="00A54A19">
      <w:pPr>
        <w:ind w:left="720"/>
        <w:jc w:val="both"/>
        <w:rPr>
          <w:color w:val="auto"/>
          <w:sz w:val="28"/>
          <w:szCs w:val="28"/>
        </w:rPr>
      </w:pPr>
      <w:r>
        <w:rPr>
          <w:color w:val="auto"/>
          <w:sz w:val="28"/>
          <w:szCs w:val="28"/>
        </w:rPr>
        <w:t xml:space="preserve"> </w:t>
      </w:r>
    </w:p>
    <w:p w:rsidR="00A54A19" w:rsidRDefault="00A54A19" w:rsidP="00A54A19">
      <w:pPr>
        <w:jc w:val="both"/>
        <w:rPr>
          <w:color w:val="auto"/>
          <w:sz w:val="28"/>
          <w:szCs w:val="28"/>
        </w:rPr>
      </w:pPr>
    </w:p>
    <w:p w:rsidR="00A54A19" w:rsidRDefault="00A54A19" w:rsidP="00A54A19">
      <w:pPr>
        <w:jc w:val="both"/>
        <w:rPr>
          <w:color w:val="auto"/>
          <w:sz w:val="28"/>
          <w:szCs w:val="28"/>
        </w:rPr>
      </w:pPr>
      <w:r>
        <w:rPr>
          <w:color w:val="auto"/>
          <w:sz w:val="28"/>
          <w:szCs w:val="28"/>
        </w:rPr>
        <w:t>Any questions?</w:t>
      </w:r>
    </w:p>
    <w:p w:rsidR="00A54A19" w:rsidRDefault="00A54A19" w:rsidP="00A54A19">
      <w:pPr>
        <w:jc w:val="both"/>
        <w:rPr>
          <w:color w:val="auto"/>
          <w:sz w:val="28"/>
          <w:szCs w:val="28"/>
        </w:rPr>
      </w:pPr>
    </w:p>
    <w:p w:rsidR="00A54A19" w:rsidRDefault="00A54A19" w:rsidP="00A54A19">
      <w:pPr>
        <w:jc w:val="both"/>
        <w:rPr>
          <w:color w:val="auto"/>
          <w:sz w:val="28"/>
          <w:szCs w:val="28"/>
        </w:rPr>
      </w:pPr>
      <w:r>
        <w:rPr>
          <w:color w:val="auto"/>
          <w:sz w:val="28"/>
          <w:szCs w:val="28"/>
        </w:rPr>
        <w:t xml:space="preserve">Please do not hesitate to call or email Martha Raymond, Director of Student Services at </w:t>
      </w:r>
      <w:hyperlink r:id="rId5" w:history="1">
        <w:r w:rsidRPr="00D25BDD">
          <w:rPr>
            <w:rStyle w:val="Hyperlink"/>
            <w:sz w:val="28"/>
            <w:szCs w:val="28"/>
          </w:rPr>
          <w:t>raymond@swampscott.k12.ma.us</w:t>
        </w:r>
      </w:hyperlink>
      <w:r>
        <w:rPr>
          <w:color w:val="auto"/>
          <w:sz w:val="28"/>
          <w:szCs w:val="28"/>
        </w:rPr>
        <w:t xml:space="preserve"> or 781-596-8800 x383.</w:t>
      </w:r>
    </w:p>
    <w:p w:rsidR="00204B85" w:rsidRDefault="00204B85"/>
    <w:sectPr w:rsidR="00204B85" w:rsidSect="00A54A19">
      <w:pgSz w:w="12240" w:h="15840"/>
      <w:pgMar w:top="1440" w:right="1440" w:bottom="1440" w:left="1440" w:header="720" w:footer="720"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B0FC3"/>
    <w:multiLevelType w:val="hybridMultilevel"/>
    <w:tmpl w:val="8A64C5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19"/>
    <w:rsid w:val="00204B85"/>
    <w:rsid w:val="00A5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0DAA9-5530-408B-ADC2-A685B7B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19"/>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ymond@swampscott.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Martha</dc:creator>
  <cp:keywords/>
  <dc:description/>
  <cp:lastModifiedBy>Raymond, Martha</cp:lastModifiedBy>
  <cp:revision>1</cp:revision>
  <dcterms:created xsi:type="dcterms:W3CDTF">2017-05-12T15:56:00Z</dcterms:created>
  <dcterms:modified xsi:type="dcterms:W3CDTF">2017-05-12T16:05:00Z</dcterms:modified>
</cp:coreProperties>
</file>